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Y="117"/>
        <w:tblOverlap w:val="never"/>
        <w:tblW w:w="2407" w:type="dxa"/>
        <w:tblInd w:w="0" w:type="dxa"/>
        <w:tblLayout w:type="fixed"/>
        <w:tblCellMar>
          <w:left w:w="11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</w:tblGrid>
      <w:tr w:rsidR="00C13D9D" w:rsidRPr="00C13D9D" w14:paraId="05BF4F21" w14:textId="77777777" w:rsidTr="00C13D9D">
        <w:trPr>
          <w:trHeight w:val="97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95DFD6" w14:textId="77777777" w:rsidR="00C13D9D" w:rsidRDefault="00C13D9D" w:rsidP="00C13D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………………………….</w:t>
            </w:r>
          </w:p>
          <w:p w14:paraId="4FB8F5EC" w14:textId="77777777" w:rsidR="00C13D9D" w:rsidRPr="00C13D9D" w:rsidRDefault="00C13D9D" w:rsidP="00C13D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Data wpływu wniosku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*</w:t>
            </w:r>
          </w:p>
        </w:tc>
      </w:tr>
      <w:tr w:rsidR="00C13D9D" w:rsidRPr="00C13D9D" w14:paraId="43340062" w14:textId="77777777" w:rsidTr="00C13D9D">
        <w:trPr>
          <w:trHeight w:val="7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4B6A26" w14:textId="77777777" w:rsidR="00C13D9D" w:rsidRPr="00C13D9D" w:rsidRDefault="00C13D9D" w:rsidP="00C13D9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Nr wniosku*</w:t>
            </w:r>
          </w:p>
        </w:tc>
      </w:tr>
    </w:tbl>
    <w:p w14:paraId="3CFF7B81" w14:textId="77777777" w:rsidR="00ED1110" w:rsidRPr="00C13D9D" w:rsidRDefault="00C13D9D" w:rsidP="00C13D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1080360"/>
      <w:r>
        <w:rPr>
          <w:rFonts w:ascii="Times New Roman" w:hAnsi="Times New Roman" w:cs="Times New Roman"/>
          <w:sz w:val="24"/>
          <w:szCs w:val="24"/>
        </w:rPr>
        <w:t>………………………….., dn…</w:t>
      </w:r>
      <w:r w:rsidR="0095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3031DDC7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F3F0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BED17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8051" w14:textId="77777777" w:rsidR="0095175A" w:rsidRDefault="0095175A" w:rsidP="0095175A">
      <w:pPr>
        <w:spacing w:after="5" w:line="22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E9206" w14:textId="77777777" w:rsidR="0095175A" w:rsidRPr="0095175A" w:rsidRDefault="0095175A" w:rsidP="0095175A">
      <w:pPr>
        <w:spacing w:after="5" w:line="220" w:lineRule="auto"/>
        <w:ind w:left="4248" w:right="125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75A">
        <w:rPr>
          <w:rFonts w:ascii="Times New Roman" w:eastAsia="Times New Roman" w:hAnsi="Times New Roman" w:cs="Times New Roman"/>
          <w:b/>
          <w:sz w:val="28"/>
          <w:szCs w:val="24"/>
        </w:rPr>
        <w:t xml:space="preserve">Urząd Gminy w Szczawinie Kościelnym </w:t>
      </w:r>
    </w:p>
    <w:p w14:paraId="4714A78D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75A">
        <w:rPr>
          <w:rFonts w:ascii="Times New Roman" w:eastAsia="Times New Roman" w:hAnsi="Times New Roman" w:cs="Times New Roman"/>
          <w:b/>
          <w:sz w:val="28"/>
          <w:szCs w:val="24"/>
        </w:rPr>
        <w:t>ul. Jana Pawła II 10</w:t>
      </w:r>
    </w:p>
    <w:p w14:paraId="7E6CAEFA" w14:textId="77777777" w:rsidR="0095175A" w:rsidRPr="0095175A" w:rsidRDefault="0095175A" w:rsidP="0095175A">
      <w:pPr>
        <w:spacing w:after="5" w:line="220" w:lineRule="auto"/>
        <w:ind w:left="4248" w:right="125"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09-550 Szczawin Kościelny</w:t>
      </w:r>
    </w:p>
    <w:p w14:paraId="2A81A47C" w14:textId="77777777" w:rsidR="00C13D9D" w:rsidRPr="00C13D9D" w:rsidRDefault="00C13D9D" w:rsidP="00C13D9D">
      <w:pPr>
        <w:spacing w:after="5" w:line="220" w:lineRule="auto"/>
        <w:ind w:left="4248" w:right="125" w:hanging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75A">
        <w:rPr>
          <w:rFonts w:ascii="Times New Roman" w:eastAsia="Times New Roman" w:hAnsi="Times New Roman" w:cs="Times New Roman"/>
          <w:sz w:val="16"/>
          <w:szCs w:val="24"/>
        </w:rPr>
        <w:t>wypełnia Urząd Gminy w Szczawinie Kościelnym</w:t>
      </w:r>
    </w:p>
    <w:p w14:paraId="4A8FDFAB" w14:textId="77777777" w:rsidR="000E5CE0" w:rsidRDefault="000E5CE0" w:rsidP="000E5CE0">
      <w:pPr>
        <w:spacing w:after="9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48CEC" w14:textId="77777777" w:rsidR="00ED1110" w:rsidRPr="000E5CE0" w:rsidRDefault="0095175A" w:rsidP="00C13D9D">
      <w:pPr>
        <w:spacing w:after="99"/>
        <w:ind w:left="221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E5CE0">
        <w:rPr>
          <w:rFonts w:ascii="Times New Roman" w:eastAsia="Times New Roman" w:hAnsi="Times New Roman" w:cs="Times New Roman"/>
          <w:b/>
          <w:sz w:val="32"/>
          <w:szCs w:val="24"/>
        </w:rPr>
        <w:t>WNIOSEK</w:t>
      </w:r>
    </w:p>
    <w:p w14:paraId="541EFF7E" w14:textId="77777777" w:rsidR="00ED1110" w:rsidRPr="00C13D9D" w:rsidRDefault="0095175A" w:rsidP="00C13D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o przyznanie dofinansowania na realizację przedsięwzięcia realizowanego w ramach programu</w:t>
      </w:r>
    </w:p>
    <w:p w14:paraId="443C62BC" w14:textId="77777777" w:rsidR="00ED1110" w:rsidRPr="00C13D9D" w:rsidRDefault="0095175A" w:rsidP="002A0A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„Usuwanie i unieszkodliwianie azbestu na terenie województwa mazowieckiego” ze środków</w:t>
      </w:r>
    </w:p>
    <w:p w14:paraId="5BA49798" w14:textId="77777777" w:rsidR="00ED1110" w:rsidRPr="00C13D9D" w:rsidRDefault="0095175A" w:rsidP="002A0A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Wojewódzkiego Funduszu Ochrony Środowiska i Gospodarki Wodnej w Warszawie w 20</w:t>
      </w:r>
      <w:r w:rsidR="00FD0D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54587F21" w14:textId="7777777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Wnioskodawca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……………………………………………………………………………………..</w:t>
      </w:r>
    </w:p>
    <w:p w14:paraId="6211F7D1" w14:textId="77777777" w:rsidR="00ED1110" w:rsidRPr="00C13D9D" w:rsidRDefault="0095175A" w:rsidP="002A0A6F">
      <w:pPr>
        <w:spacing w:after="0" w:line="360" w:lineRule="auto"/>
        <w:ind w:left="36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(imię i nazwisko właściciela nieruchomości)</w:t>
      </w:r>
    </w:p>
    <w:p w14:paraId="665CFD2B" w14:textId="77777777" w:rsidR="00ED1110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Adres do korespondencji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</w:t>
      </w:r>
    </w:p>
    <w:p w14:paraId="18693836" w14:textId="77777777" w:rsidR="00C13D9D" w:rsidRPr="00C13D9D" w:rsidRDefault="00C13D9D" w:rsidP="002A0A6F">
      <w:pPr>
        <w:spacing w:after="0" w:line="36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79E1E13" w14:textId="77777777" w:rsidR="00ED1110" w:rsidRPr="00C13D9D" w:rsidRDefault="0095175A" w:rsidP="002A0A6F">
      <w:pPr>
        <w:spacing w:after="0" w:line="360" w:lineRule="auto"/>
        <w:ind w:left="370" w:right="1195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(kod pocztowy, nazwa miejscowości, nr domu, nr telefonu)</w:t>
      </w:r>
    </w:p>
    <w:p w14:paraId="27F48A0F" w14:textId="7777777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Lokalizacja planowanych prac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</w:t>
      </w:r>
    </w:p>
    <w:p w14:paraId="6B611C0A" w14:textId="77777777" w:rsidR="00ED1110" w:rsidRPr="00C13D9D" w:rsidRDefault="0095175A" w:rsidP="002A0A6F">
      <w:pPr>
        <w:spacing w:after="0" w:line="360" w:lineRule="auto"/>
        <w:ind w:left="37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(adres nieruchomości, gdzie </w:t>
      </w:r>
      <w:r w:rsidR="00C13D9D" w:rsidRPr="00C13D9D">
        <w:rPr>
          <w:rFonts w:ascii="Times New Roman" w:eastAsia="Times New Roman" w:hAnsi="Times New Roman" w:cs="Times New Roman"/>
          <w:sz w:val="20"/>
          <w:szCs w:val="24"/>
        </w:rPr>
        <w:t>zostaną</w:t>
      </w: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 przeprowadzone prace)</w:t>
      </w:r>
    </w:p>
    <w:p w14:paraId="077DAD7D" w14:textId="7777777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Obręb geodezyjny i numer ewidencyjny działki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</w:t>
      </w:r>
    </w:p>
    <w:p w14:paraId="7B753FA4" w14:textId="7777777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left="36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Tytuł prawny do nieruchomości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3D9D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…………………………………………………………………….</w:t>
      </w:r>
    </w:p>
    <w:p w14:paraId="5C176F5C" w14:textId="77777777" w:rsidR="00ED1110" w:rsidRDefault="0095175A" w:rsidP="000E5CE0">
      <w:pPr>
        <w:spacing w:after="0" w:line="240" w:lineRule="auto"/>
        <w:ind w:left="360" w:hanging="10"/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</w:pPr>
      <w:r w:rsidRPr="00C13D9D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 xml:space="preserve">Wypełniamy w przypadku azbestu przeznaczonego tylko do transportu i </w:t>
      </w:r>
      <w:r w:rsidR="00C13D9D" w:rsidRPr="00C13D9D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utylizacji</w:t>
      </w:r>
    </w:p>
    <w:p w14:paraId="0A181523" w14:textId="77777777" w:rsidR="00ED1110" w:rsidRPr="00C13D9D" w:rsidRDefault="0095175A" w:rsidP="000E5CE0">
      <w:pPr>
        <w:spacing w:after="0" w:line="24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Ilość wyrobów zawierających azbest przeznaczona do transportu i utylizacji (zmagazynowana)</w:t>
      </w:r>
    </w:p>
    <w:p w14:paraId="58EF84BA" w14:textId="77777777" w:rsidR="00ED1110" w:rsidRPr="00C13D9D" w:rsidRDefault="0095175A" w:rsidP="000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…………………………………..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kg</w:t>
      </w:r>
    </w:p>
    <w:p w14:paraId="77C3C96E" w14:textId="77777777" w:rsidR="0095175A" w:rsidRDefault="0095175A" w:rsidP="000E5CE0">
      <w:pPr>
        <w:spacing w:after="0" w:line="240" w:lineRule="auto"/>
        <w:ind w:right="3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Budynek z którego azbest został usunięty </w:t>
      </w:r>
      <w:r w:rsidRPr="00C13D9D">
        <w:rPr>
          <w:rFonts w:ascii="Times New Roman" w:eastAsia="Times New Roman" w:hAnsi="Times New Roman" w:cs="Times New Roman"/>
          <w:i/>
          <w:sz w:val="24"/>
          <w:szCs w:val="24"/>
        </w:rPr>
        <w:t>(niepotrzebne skreśli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ć): </w:t>
      </w:r>
    </w:p>
    <w:p w14:paraId="2D137673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 xml:space="preserve">budynek mieszkalny, </w:t>
      </w:r>
    </w:p>
    <w:p w14:paraId="5EB3EC6C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gospodarczy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81D27D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garażowy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A74C46E" w14:textId="77777777" w:rsidR="00ED1110" w:rsidRPr="000E5CE0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………………………………..</w:t>
      </w:r>
    </w:p>
    <w:p w14:paraId="3CA05A39" w14:textId="77777777" w:rsidR="002B1965" w:rsidRDefault="002B1965" w:rsidP="000E5CE0">
      <w:pPr>
        <w:spacing w:after="176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6EB20144" w14:textId="77777777" w:rsidR="00ED1110" w:rsidRPr="00C13D9D" w:rsidRDefault="0095175A" w:rsidP="000E5CE0">
      <w:pPr>
        <w:spacing w:after="176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Usuwanie azbestu obejmuje demontaż : (niepotrzebne skreślić)</w:t>
      </w:r>
    </w:p>
    <w:p w14:paraId="3DE76F43" w14:textId="77777777" w:rsidR="002A0A6F" w:rsidRPr="002A0A6F" w:rsidRDefault="0095175A" w:rsidP="000E5CE0">
      <w:pPr>
        <w:pStyle w:val="Akapitzlist"/>
        <w:numPr>
          <w:ilvl w:val="0"/>
          <w:numId w:val="5"/>
        </w:numPr>
        <w:spacing w:after="172" w:line="240" w:lineRule="auto"/>
        <w:ind w:right="514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0A6F">
        <w:rPr>
          <w:rFonts w:ascii="Times New Roman" w:eastAsia="Times New Roman" w:hAnsi="Times New Roman" w:cs="Times New Roman"/>
          <w:sz w:val="24"/>
          <w:szCs w:val="24"/>
        </w:rPr>
        <w:t xml:space="preserve">płyt dachowych — płaskich / falistych, </w:t>
      </w:r>
    </w:p>
    <w:p w14:paraId="72A423FF" w14:textId="77777777" w:rsidR="00ED1110" w:rsidRPr="002A0A6F" w:rsidRDefault="0095175A" w:rsidP="000E5CE0">
      <w:pPr>
        <w:pStyle w:val="Akapitzlist"/>
        <w:numPr>
          <w:ilvl w:val="0"/>
          <w:numId w:val="5"/>
        </w:numPr>
        <w:spacing w:after="172" w:line="240" w:lineRule="auto"/>
        <w:ind w:right="514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0A6F">
        <w:rPr>
          <w:rFonts w:ascii="Times New Roman" w:eastAsia="Times New Roman" w:hAnsi="Times New Roman" w:cs="Times New Roman"/>
          <w:sz w:val="24"/>
          <w:szCs w:val="24"/>
        </w:rPr>
        <w:t>płyt elewacyjnych — płaskich / falistych.</w:t>
      </w:r>
    </w:p>
    <w:p w14:paraId="1E05D27E" w14:textId="77777777" w:rsidR="00ED1110" w:rsidRPr="00C13D9D" w:rsidRDefault="0095175A" w:rsidP="000E5CE0">
      <w:pPr>
        <w:spacing w:after="138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Przewidywany termin realizacji prac: od dnia</w:t>
      </w:r>
      <w:r w:rsidRPr="00C13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C0054C" wp14:editId="4B9831F7">
            <wp:extent cx="1161288" cy="27440"/>
            <wp:effectExtent l="0" t="0" r="0" b="0"/>
            <wp:docPr id="3504" name="Picture 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" name="Picture 35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do dnia</w:t>
      </w:r>
      <w:r w:rsidRPr="00C13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C1A63A" wp14:editId="2812BC37">
            <wp:extent cx="1694688" cy="27440"/>
            <wp:effectExtent l="0" t="0" r="0" b="0"/>
            <wp:docPr id="7216" name="Picture 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Picture 7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8F221" w14:textId="13C4E6C5" w:rsidR="00ED1110" w:rsidRPr="00C13D9D" w:rsidRDefault="0095175A" w:rsidP="000E5CE0">
      <w:pPr>
        <w:spacing w:after="390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( prace powinny być przewidziane w I półroczu 20</w:t>
      </w:r>
      <w:r w:rsidR="003872A3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bookmarkStart w:id="1" w:name="_GoBack"/>
      <w:bookmarkEnd w:id="1"/>
      <w:r w:rsidRPr="00C13D9D">
        <w:rPr>
          <w:rFonts w:ascii="Times New Roman" w:eastAsia="Times New Roman" w:hAnsi="Times New Roman" w:cs="Times New Roman"/>
          <w:sz w:val="24"/>
          <w:szCs w:val="24"/>
        </w:rPr>
        <w:t>r.)</w:t>
      </w:r>
    </w:p>
    <w:p w14:paraId="351DCB55" w14:textId="77777777" w:rsidR="00ED1110" w:rsidRPr="000E5CE0" w:rsidRDefault="0095175A" w:rsidP="000E5CE0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0E5CE0">
        <w:rPr>
          <w:rFonts w:ascii="Times New Roman" w:eastAsia="Times New Roman" w:hAnsi="Times New Roman" w:cs="Times New Roman"/>
          <w:szCs w:val="24"/>
        </w:rPr>
        <w:lastRenderedPageBreak/>
        <w:t xml:space="preserve">Oświadczam, że świadomy odpowiedzialności karnej przewidzianej w art. 233 </w:t>
      </w:r>
      <w:r w:rsidR="0094137C" w:rsidRPr="000E5CE0">
        <w:rPr>
          <w:rFonts w:ascii="Times New Roman" w:eastAsia="Times New Roman" w:hAnsi="Times New Roman" w:cs="Times New Roman"/>
          <w:szCs w:val="24"/>
        </w:rPr>
        <w:t>1</w:t>
      </w:r>
      <w:r w:rsidRPr="000E5CE0">
        <w:rPr>
          <w:rFonts w:ascii="Times New Roman" w:eastAsia="Times New Roman" w:hAnsi="Times New Roman" w:cs="Times New Roman"/>
          <w:szCs w:val="24"/>
        </w:rPr>
        <w:t xml:space="preserve"> i 2 ustawy z dnia 06.06.1997 r. Kodeks karny (Dz. U. z 201</w:t>
      </w:r>
      <w:r w:rsidR="00D9019A" w:rsidRPr="000E5CE0">
        <w:rPr>
          <w:rFonts w:ascii="Times New Roman" w:eastAsia="Times New Roman" w:hAnsi="Times New Roman" w:cs="Times New Roman"/>
          <w:szCs w:val="24"/>
        </w:rPr>
        <w:t>8</w:t>
      </w:r>
      <w:r w:rsidRPr="000E5CE0">
        <w:rPr>
          <w:rFonts w:ascii="Times New Roman" w:eastAsia="Times New Roman" w:hAnsi="Times New Roman" w:cs="Times New Roman"/>
          <w:szCs w:val="24"/>
        </w:rPr>
        <w:t xml:space="preserve"> r. poz. </w:t>
      </w:r>
      <w:r w:rsidR="00D9019A" w:rsidRPr="000E5CE0">
        <w:rPr>
          <w:rFonts w:ascii="Times New Roman" w:eastAsia="Times New Roman" w:hAnsi="Times New Roman" w:cs="Times New Roman"/>
          <w:szCs w:val="24"/>
        </w:rPr>
        <w:t>1600</w:t>
      </w:r>
      <w:r w:rsidRPr="000E5CE0">
        <w:rPr>
          <w:rFonts w:ascii="Times New Roman" w:eastAsia="Times New Roman" w:hAnsi="Times New Roman" w:cs="Times New Roman"/>
          <w:szCs w:val="24"/>
        </w:rPr>
        <w:t>) powyższe dane i złożone dokumenty są prawdziwe.</w:t>
      </w:r>
      <w:r w:rsidR="002A0A6F" w:rsidRPr="000E5CE0">
        <w:rPr>
          <w:rFonts w:ascii="Times New Roman" w:hAnsi="Times New Roman" w:cs="Times New Roman"/>
          <w:szCs w:val="24"/>
        </w:rPr>
        <w:t xml:space="preserve"> </w:t>
      </w:r>
    </w:p>
    <w:p w14:paraId="530E5292" w14:textId="77777777" w:rsidR="000E5CE0" w:rsidRPr="000E5CE0" w:rsidRDefault="000E5CE0" w:rsidP="000E5CE0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0E5CE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</w:rPr>
        <w:t>Klauzula informacyjna o przetwarzaniu danych</w:t>
      </w: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ab/>
      </w: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ab/>
      </w: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ab/>
      </w: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ab/>
      </w: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ab/>
      </w: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ab/>
      </w:r>
    </w:p>
    <w:p w14:paraId="67828AF2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161952F0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KLAUZULA INFORMACYJNA O PRZETWARZANIU DANYCH OSOBOWYCH</w:t>
      </w:r>
    </w:p>
    <w:p w14:paraId="648F7FAD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021FC6B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Poniższe zasady stosuje się począwszy od 25 maja 2018 roku.</w:t>
      </w:r>
    </w:p>
    <w:p w14:paraId="62DD7647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 Administratorem Pani/Pana danych osobowych przetwarzanych w Urzędzie Gminy w Szczawinie Kościelnym jest: Wójt Gminy Szczawin Kościelny, </w:t>
      </w:r>
    </w:p>
    <w:p w14:paraId="650F60BA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2.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kancelaria.bj@gmail.com</w:t>
      </w:r>
    </w:p>
    <w:p w14:paraId="19FE9EBB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3. Administrator danych osobowych – Wójt Gminy Szczawin Kościelny - przetwarza Pani/Pana dane osobowe na podstawie obowiązujących przepisów prawa, zawartych umów oraz na podstawie udzielonej zgody.</w:t>
      </w:r>
    </w:p>
    <w:p w14:paraId="581C39A2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4. Pani/Pana dane osobowe przetwarzane są w celu/celach:</w:t>
      </w:r>
    </w:p>
    <w:p w14:paraId="4DDBE38D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wypełnienia obowiązków prawnych ciążących na Urzędzie Gminy w Szczawinie Kościelnym; </w:t>
      </w:r>
    </w:p>
    <w:p w14:paraId="07B5810D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realizacji umów zawartych z kontrahentami Gminy Szczawin Kościelny;</w:t>
      </w:r>
    </w:p>
    <w:p w14:paraId="5924879E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pozostałych przypadkach Pani/Pana dane osobowe przetwarzane są wyłącznie na podstawie wcześniej udzielonej zgody w zakresie i celu określonym w treści zgody.</w:t>
      </w:r>
    </w:p>
    <w:p w14:paraId="6973A591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5.  W związku z przetwarzaniem danych w celach o których mowa w pkt 4 odbiorcami Pani/Pana danych osobowych mogą być:</w:t>
      </w:r>
    </w:p>
    <w:p w14:paraId="14A39E78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4031F8F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inne podmioty, które na podstawie stosownych umów podpisanych z Gminą Szczawin Kościelny przetwarzają dane osobowe dla których Administratorem jest Wójt Gminy Szczawin Kościelny.</w:t>
      </w:r>
    </w:p>
    <w:p w14:paraId="66DE931A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3BE4AB4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7. W związku z przetwarzaniem Pani/Pana danych osobowych przysługują Pani/Panu następujące uprawnienia: </w:t>
      </w:r>
    </w:p>
    <w:p w14:paraId="36449157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a) prawo dostępu do danych osobowych, w tym prawo do uzyskania kopii tych danych;</w:t>
      </w:r>
    </w:p>
    <w:p w14:paraId="7F88880D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b)  prawo do żądania sprostowania (poprawiania) danych osobowych – w przypadku gdy dane są nieprawidłowe lub niekompletne;</w:t>
      </w:r>
    </w:p>
    <w:p w14:paraId="33D84592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c) prawo do żądania usunięcia danych osobowych (tzw. prawo do bycia zapomnianym), w przypadku gdy:</w:t>
      </w:r>
    </w:p>
    <w:p w14:paraId="0AF1CCC8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dane nie są już niezbędne do celów, dla których były zebrane lub w inny sposób przetwarzane,</w:t>
      </w:r>
    </w:p>
    <w:p w14:paraId="7949C6DB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osoba, której dane dotyczą, wniosła sprzeciw wobec przetwarzania danych osobowych,</w:t>
      </w:r>
    </w:p>
    <w:p w14:paraId="1E5EB439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 osoba, której dane dotyczą wycofała zgodę na przetwarzanie danych osobowych, która jest podstawą przetwarzania danych i nie ma innej podstawy prawnej przetwarzania danych,</w:t>
      </w:r>
    </w:p>
    <w:p w14:paraId="3234C181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-dane osobowe przetwarzane są niezgodnie z prawem,</w:t>
      </w:r>
    </w:p>
    <w:p w14:paraId="2CF040B0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dane osobowe muszą być usunięte w celu wywiązania się z obowiązku wynikającego z przepisów prawa;</w:t>
      </w:r>
    </w:p>
    <w:p w14:paraId="17EE7D13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d) prawo do żądania ograniczenia przetwarzania danych osobowych – w przypadku, gdy:</w:t>
      </w:r>
    </w:p>
    <w:p w14:paraId="33411347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osoba, której dane dotyczą kwestionuje prawidłowość danych osobowych,</w:t>
      </w:r>
    </w:p>
    <w:p w14:paraId="628D484F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przetwarzanie danych jest niezgodne z prawem, a osoba, której dane dotyczą, sprzeciwia się usunięciu danych, żądając w zamian ich ograniczenia,</w:t>
      </w:r>
    </w:p>
    <w:p w14:paraId="611BDD68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Administrator nie potrzebuje już danych dla swoich celów, ale osoba, której dane dotyczą, potrzebuje ich do ustalenia, obrony lub dochodzenia roszczeń,</w:t>
      </w:r>
    </w:p>
    <w:p w14:paraId="0509CF67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6466561E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e) prawo do przenoszenia danych – w przypadku gdy łącznie spełnione są następujące przesłanki:</w:t>
      </w:r>
    </w:p>
    <w:p w14:paraId="4502A37A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przetwarzanie danych odbywa się na podstawie umowy zawartej z osobą, której dane dotyczą lub na podstawie zgody wyrażonej przez tą osobę,</w:t>
      </w:r>
    </w:p>
    <w:p w14:paraId="11464C5A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- przetwarzanie odbywa się w sposób zautomatyzowany;  </w:t>
      </w:r>
    </w:p>
    <w:p w14:paraId="50EBC1AE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f) prawo sprzeciwu wobec przetwarzania danych – w przypadku gdy łącznie spełnione są następujące przesłanki:</w:t>
      </w:r>
    </w:p>
    <w:p w14:paraId="7F7217C2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57066EBA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2CD2BC26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B88CAD5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9.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39DA1CBB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7F8CF31E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>11.Podanie przez Panią/Pana danych osobowych jest obowiązkowe, w sytuacji gdy przesłankę przetwarzania danych osobowych stanowi przepis prawa lub zawarta między stronami umowa.</w:t>
      </w:r>
    </w:p>
    <w:p w14:paraId="5D57C726" w14:textId="77777777" w:rsidR="000E5CE0" w:rsidRPr="000E5CE0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E5C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12. Pani/Pana dane mogą być przetwarzane w sposób zautomatyzowany i nie będą profilowane. </w:t>
      </w:r>
    </w:p>
    <w:p w14:paraId="0B7FE363" w14:textId="77777777" w:rsidR="000E5CE0" w:rsidRPr="000E5CE0" w:rsidRDefault="000E5CE0" w:rsidP="000E5C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442F3A1" w14:textId="77777777" w:rsidR="000E5CE0" w:rsidRPr="000E5CE0" w:rsidRDefault="000E5CE0" w:rsidP="000E5C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ar-SA"/>
        </w:rPr>
      </w:pPr>
    </w:p>
    <w:p w14:paraId="578936D6" w14:textId="77777777" w:rsidR="000E5CE0" w:rsidRPr="000E5CE0" w:rsidRDefault="000E5CE0" w:rsidP="000E5CE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>Zapoznałem/am się z powyższymi informacjami.</w:t>
      </w:r>
    </w:p>
    <w:p w14:paraId="4609974B" w14:textId="77777777" w:rsidR="0094137C" w:rsidRDefault="0094137C" w:rsidP="000E5CE0">
      <w:pPr>
        <w:spacing w:after="0" w:line="360" w:lineRule="auto"/>
        <w:ind w:left="22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8FDF322" w14:textId="77777777" w:rsidR="0094137C" w:rsidRDefault="0094137C" w:rsidP="0094137C">
      <w:pPr>
        <w:spacing w:after="0" w:line="36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16545DB" w14:textId="77777777" w:rsidR="00136B35" w:rsidRPr="00C13D9D" w:rsidRDefault="0094137C" w:rsidP="0094137C">
      <w:pPr>
        <w:spacing w:after="0" w:line="36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6535A89D" w14:textId="77777777" w:rsidR="0094137C" w:rsidRDefault="0094137C">
      <w:pPr>
        <w:spacing w:after="511" w:line="265" w:lineRule="auto"/>
        <w:ind w:left="38" w:right="121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288DE" w14:textId="77777777" w:rsidR="00ED1110" w:rsidRPr="000E5CE0" w:rsidRDefault="0095175A" w:rsidP="00D901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CF8">
        <w:rPr>
          <w:rFonts w:ascii="Times New Roman" w:eastAsia="Times New Roman" w:hAnsi="Times New Roman" w:cs="Times New Roman"/>
          <w:sz w:val="24"/>
          <w:szCs w:val="24"/>
        </w:rPr>
        <w:t xml:space="preserve">WNIOSEK NALEŻY DOSTARCZYĆ DO URZĘDU GMINY W SZCZAWINIE </w:t>
      </w:r>
      <w:r w:rsidR="00D9019A" w:rsidRPr="001A7CF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A7CF8">
        <w:rPr>
          <w:rFonts w:ascii="Times New Roman" w:eastAsia="Times New Roman" w:hAnsi="Times New Roman" w:cs="Times New Roman"/>
          <w:sz w:val="24"/>
          <w:szCs w:val="24"/>
        </w:rPr>
        <w:t xml:space="preserve">OŚCIELNYM DO REFERATU GOSPODARKI KOMUNALNEJ </w:t>
      </w:r>
      <w:r w:rsidR="00D9019A" w:rsidRPr="001A7CF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D0DA3">
        <w:rPr>
          <w:rFonts w:ascii="Times New Roman" w:eastAsia="Times New Roman" w:hAnsi="Times New Roman" w:cs="Times New Roman"/>
          <w:sz w:val="24"/>
          <w:szCs w:val="24"/>
        </w:rPr>
        <w:t>ROLNICTWA</w:t>
      </w:r>
      <w:r w:rsidRPr="001A7CF8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0E5C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5CE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2</w:t>
      </w:r>
      <w:r w:rsidR="002A0A6F" w:rsidRPr="000E5CE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1</w:t>
      </w:r>
      <w:r w:rsidRPr="000E5CE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.</w:t>
      </w:r>
      <w:r w:rsidR="00FD0DA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02</w:t>
      </w:r>
      <w:r w:rsidRPr="000E5CE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.20</w:t>
      </w:r>
      <w:r w:rsidR="00FD0DA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20</w:t>
      </w:r>
      <w:r w:rsidRPr="000E5CE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R.</w:t>
      </w:r>
    </w:p>
    <w:p w14:paraId="4E9993D3" w14:textId="77777777" w:rsidR="00D9019A" w:rsidRDefault="00D9019A" w:rsidP="00D90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8E40F" w14:textId="77777777" w:rsidR="00ED1110" w:rsidRPr="00C13D9D" w:rsidRDefault="0095175A" w:rsidP="000E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14:paraId="59E20E8E" w14:textId="77777777" w:rsidR="00ED1110" w:rsidRPr="00C13D9D" w:rsidRDefault="0095175A" w:rsidP="000E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l) Oświadczenia właściciela nieruchomości,</w:t>
      </w:r>
    </w:p>
    <w:bookmarkEnd w:id="0"/>
    <w:p w14:paraId="50554835" w14:textId="77777777" w:rsidR="00ED1110" w:rsidRPr="00C13D9D" w:rsidRDefault="00ED1110" w:rsidP="000E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1110" w:rsidRPr="00C13D9D">
      <w:pgSz w:w="12240" w:h="15840"/>
      <w:pgMar w:top="1440" w:right="931" w:bottom="1440" w:left="11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C4C28"/>
    <w:multiLevelType w:val="hybridMultilevel"/>
    <w:tmpl w:val="DD00FCF0"/>
    <w:lvl w:ilvl="0" w:tplc="3A1EF5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F60C486">
      <w:start w:val="1"/>
      <w:numFmt w:val="bullet"/>
      <w:lvlText w:val="•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EB65A2E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E5E250A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2A61BC8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0DAC51A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C668A60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BAEFE8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3CA533E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64275"/>
    <w:multiLevelType w:val="hybridMultilevel"/>
    <w:tmpl w:val="8F2AADEC"/>
    <w:lvl w:ilvl="0" w:tplc="ACD61D3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AEA4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277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CD5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AD34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01BE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E9A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AE31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AD6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B18B7"/>
    <w:multiLevelType w:val="hybridMultilevel"/>
    <w:tmpl w:val="C528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4C3"/>
    <w:multiLevelType w:val="hybridMultilevel"/>
    <w:tmpl w:val="04B4B83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560834E2"/>
    <w:multiLevelType w:val="hybridMultilevel"/>
    <w:tmpl w:val="1B0A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10"/>
    <w:rsid w:val="000E5CE0"/>
    <w:rsid w:val="00136B35"/>
    <w:rsid w:val="001A7CF8"/>
    <w:rsid w:val="002A0A6F"/>
    <w:rsid w:val="002B1965"/>
    <w:rsid w:val="003872A3"/>
    <w:rsid w:val="006A4350"/>
    <w:rsid w:val="0094137C"/>
    <w:rsid w:val="0095175A"/>
    <w:rsid w:val="00C13D9D"/>
    <w:rsid w:val="00D9019A"/>
    <w:rsid w:val="00ED1110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4B2"/>
  <w15:docId w15:val="{C6BB47FB-A81C-4868-BEA1-717EAEB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60CB-C70A-4496-BFCD-D9E24B5A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Ewelina_Gmina</dc:creator>
  <cp:keywords/>
  <dc:description/>
  <cp:lastModifiedBy>Ilona_sekretariat</cp:lastModifiedBy>
  <cp:revision>4</cp:revision>
  <cp:lastPrinted>2018-11-27T15:34:00Z</cp:lastPrinted>
  <dcterms:created xsi:type="dcterms:W3CDTF">2020-01-27T12:10:00Z</dcterms:created>
  <dcterms:modified xsi:type="dcterms:W3CDTF">2020-01-28T11:48:00Z</dcterms:modified>
</cp:coreProperties>
</file>